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B6CB5" w:rsidRDefault="006E6293">
      <w:pPr>
        <w:rPr>
          <w:b/>
          <w:u w:val="single"/>
        </w:rPr>
      </w:pPr>
      <w:r>
        <w:rPr>
          <w:b/>
          <w:u w:val="single"/>
        </w:rPr>
        <w:t>BREVE SINTESI PER DISSEMINAZIONE MOBILITA’ 2023</w:t>
      </w:r>
    </w:p>
    <w:p w14:paraId="2DE639DD" w14:textId="77777777" w:rsidR="00551489" w:rsidRDefault="00551489">
      <w:pPr>
        <w:rPr>
          <w:b/>
          <w:u w:val="single"/>
        </w:rPr>
      </w:pPr>
    </w:p>
    <w:p w14:paraId="14AAA0C1" w14:textId="70E5C56E" w:rsidR="00551489" w:rsidRDefault="00551489" w:rsidP="00551489">
      <w:pPr>
        <w:spacing w:after="0"/>
        <w:jc w:val="center"/>
        <w:rPr>
          <w:b/>
        </w:rPr>
      </w:pPr>
      <w:r w:rsidRPr="00551489">
        <w:rPr>
          <w:b/>
        </w:rPr>
        <w:t xml:space="preserve">LA MOBILITA’ </w:t>
      </w:r>
      <w:r>
        <w:rPr>
          <w:b/>
        </w:rPr>
        <w:t xml:space="preserve">ERASMUS+ </w:t>
      </w:r>
      <w:r w:rsidRPr="00551489">
        <w:rPr>
          <w:b/>
        </w:rPr>
        <w:t xml:space="preserve">ALLO SCALCERLE </w:t>
      </w:r>
      <w:r>
        <w:rPr>
          <w:b/>
        </w:rPr>
        <w:t xml:space="preserve">PER IL 2023 </w:t>
      </w:r>
    </w:p>
    <w:p w14:paraId="12891282" w14:textId="2622808E" w:rsidR="00551489" w:rsidRPr="00551489" w:rsidRDefault="00551489" w:rsidP="00551489">
      <w:pPr>
        <w:spacing w:after="0"/>
        <w:jc w:val="center"/>
        <w:rPr>
          <w:b/>
        </w:rPr>
      </w:pPr>
      <w:r>
        <w:rPr>
          <w:b/>
        </w:rPr>
        <w:t>RIPARTE CON IL PROG.</w:t>
      </w:r>
      <w:r w:rsidRPr="00551489">
        <w:rPr>
          <w:b/>
        </w:rPr>
        <w:t xml:space="preserve"> </w:t>
      </w:r>
      <w:r w:rsidRPr="00551489">
        <w:rPr>
          <w:b/>
          <w:color w:val="000000"/>
          <w:shd w:val="clear" w:color="auto" w:fill="FFFFFF"/>
        </w:rPr>
        <w:t>2022-1-IT01-KA121-VET-000052259</w:t>
      </w:r>
    </w:p>
    <w:p w14:paraId="2F97B81B" w14:textId="77777777" w:rsidR="00551489" w:rsidRDefault="00551489">
      <w:pPr>
        <w:rPr>
          <w:b/>
          <w:u w:val="single"/>
        </w:rPr>
      </w:pPr>
    </w:p>
    <w:p w14:paraId="00000002" w14:textId="0E0EA8C5" w:rsidR="00DB6CB5" w:rsidRDefault="006E6293" w:rsidP="00551489">
      <w:pPr>
        <w:spacing w:after="0"/>
        <w:jc w:val="both"/>
      </w:pPr>
      <w:r>
        <w:t xml:space="preserve">Dopo i 2 progetti di Mobilità KA1 del 2022 che </w:t>
      </w:r>
      <w:r w:rsidR="00CB16B5">
        <w:t>hanno coinvolto 148 studenti e</w:t>
      </w:r>
      <w:r w:rsidR="00C62B40">
        <w:t xml:space="preserve"> 42</w:t>
      </w:r>
      <w:bookmarkStart w:id="0" w:name="_GoBack"/>
      <w:bookmarkEnd w:id="0"/>
      <w:r w:rsidR="001022EB">
        <w:t xml:space="preserve"> </w:t>
      </w:r>
      <w:r>
        <w:t xml:space="preserve">docenti, allo </w:t>
      </w:r>
      <w:proofErr w:type="spellStart"/>
      <w:r>
        <w:t>Scalcerle</w:t>
      </w:r>
      <w:proofErr w:type="spellEnd"/>
      <w:r>
        <w:t xml:space="preserve"> sono già ricominciate le part</w:t>
      </w:r>
      <w:r w:rsidR="00CB16B5">
        <w:t>enze per il 2023, iniziate con 6</w:t>
      </w:r>
      <w:r>
        <w:t xml:space="preserve"> insegnanti</w:t>
      </w:r>
      <w:r w:rsidR="00CB16B5">
        <w:t>, 5 dei quali</w:t>
      </w:r>
      <w:r>
        <w:t xml:space="preserve"> esterni alla scuola.</w:t>
      </w:r>
    </w:p>
    <w:p w14:paraId="00000003" w14:textId="07684BFA" w:rsidR="00DB6CB5" w:rsidRDefault="00CB16B5" w:rsidP="00551489">
      <w:pPr>
        <w:spacing w:after="0"/>
        <w:jc w:val="both"/>
      </w:pPr>
      <w:r>
        <w:t xml:space="preserve">Già da un paio d’anni, del resto, </w:t>
      </w:r>
      <w:r w:rsidR="006E6293">
        <w:t>l’Istituto padovano condivide con le istituzioni della Provincia l’opportunità di mobilità staff previste dal Programma e dal proprio accreditamento ormai decennale, per favorire un’azione di crescita comune e di condivisione di buone prassi sul territorio.</w:t>
      </w:r>
    </w:p>
    <w:p w14:paraId="00000004" w14:textId="462A122B" w:rsidR="00DB6CB5" w:rsidRDefault="006E6293" w:rsidP="00551489">
      <w:pPr>
        <w:spacing w:after="0"/>
        <w:jc w:val="both"/>
      </w:pPr>
      <w:r>
        <w:t>Questa importante azione offre la possibilità a docenti di tutte le discipline di recarsi per circa una settimana in un paese straniero (aderente al Programma o partner) per frequentare corsi strutturati di qualità o svolg</w:t>
      </w:r>
      <w:r w:rsidR="00551489">
        <w:t xml:space="preserve">ere attività di affiancamento professionale, </w:t>
      </w:r>
      <w:r>
        <w:t xml:space="preserve">con l’obiettivo finale di aggiornare la propria didattica secondo una visione transnazionale: in tutto quest’anno, oltre a 12 insegnanti dello </w:t>
      </w:r>
      <w:proofErr w:type="spellStart"/>
      <w:r>
        <w:t>Scalcerle</w:t>
      </w:r>
      <w:proofErr w:type="spellEnd"/>
      <w:r>
        <w:t>, saranno infatti in mobilità ben 13 “vicini di casa”.</w:t>
      </w:r>
    </w:p>
    <w:p w14:paraId="00000005" w14:textId="77777777" w:rsidR="00DB6CB5" w:rsidRDefault="006E6293" w:rsidP="00551489">
      <w:pPr>
        <w:spacing w:after="0"/>
        <w:jc w:val="both"/>
      </w:pPr>
      <w:r>
        <w:t xml:space="preserve">Ma sono proprio i </w:t>
      </w:r>
      <w:proofErr w:type="spellStart"/>
      <w:r>
        <w:t>learners</w:t>
      </w:r>
      <w:proofErr w:type="spellEnd"/>
      <w:r>
        <w:t>, i 100 studenti in partenza da inizio estate 2023, i protagonisti più impazienti di confrontarsi con le altre culture europee, in un ambiente professionale nuovo che metterà sicuramente a prova le loro capacità di resilienza ma insieme li farà tornare cresciuti e diversi.</w:t>
      </w:r>
    </w:p>
    <w:p w14:paraId="00000006" w14:textId="77777777" w:rsidR="00DB6CB5" w:rsidRDefault="006E6293" w:rsidP="00551489">
      <w:pPr>
        <w:spacing w:after="0"/>
        <w:jc w:val="both"/>
      </w:pPr>
      <w:r>
        <w:t>Questo capita ormai ogni anno, ai beneficiari che hanno la possibilità di svolgere un periodo di mobilità all’estero per 2/3 settimane con il Programma Erasmus+: si parte pieni di aspettative, spesso miste a paura ed incertezza, si torna con un bagaglio di esperienza e di ricordi che resta poi per sempre.</w:t>
      </w:r>
    </w:p>
    <w:p w14:paraId="00000007" w14:textId="61C30AFA" w:rsidR="00DB6CB5" w:rsidRDefault="006E6293" w:rsidP="00551489">
      <w:pPr>
        <w:spacing w:after="0"/>
        <w:jc w:val="both"/>
      </w:pPr>
      <w:r>
        <w:t xml:space="preserve">Le mete </w:t>
      </w:r>
      <w:r w:rsidR="00551489">
        <w:t xml:space="preserve">sono quelle più gettonate </w:t>
      </w:r>
      <w:r>
        <w:t xml:space="preserve">da tempo: Alicante, </w:t>
      </w:r>
      <w:proofErr w:type="spellStart"/>
      <w:r>
        <w:t>Benalmadena</w:t>
      </w:r>
      <w:proofErr w:type="spellEnd"/>
      <w:r>
        <w:t xml:space="preserve">, Berlino, Bratislava, Bydgoszcz, Cork, Dresda, Evian, Madrid, </w:t>
      </w:r>
      <w:proofErr w:type="spellStart"/>
      <w:r>
        <w:t>Pardubice</w:t>
      </w:r>
      <w:proofErr w:type="spellEnd"/>
      <w:r>
        <w:t xml:space="preserve">, Tampere, Vienna, cui si sono aggiunte le recenti destinazioni di </w:t>
      </w:r>
      <w:proofErr w:type="spellStart"/>
      <w:r>
        <w:t>Barcelos</w:t>
      </w:r>
      <w:proofErr w:type="spellEnd"/>
      <w:r>
        <w:t xml:space="preserve"> e Valencia, e le nuovissime Bordeaux e Ruse: in tutto ben 10 paesi europei.</w:t>
      </w:r>
    </w:p>
    <w:p w14:paraId="00000008" w14:textId="77777777" w:rsidR="00DB6CB5" w:rsidRDefault="006E6293" w:rsidP="00551489">
      <w:pPr>
        <w:spacing w:after="0"/>
        <w:jc w:val="both"/>
      </w:pPr>
      <w:r>
        <w:t xml:space="preserve">In piccoli gruppi, accompagnati dal proprio tutor solo per la prima settimana, gli studenti del linguistico e tecnico dello </w:t>
      </w:r>
      <w:proofErr w:type="spellStart"/>
      <w:r>
        <w:t>Scalcerle</w:t>
      </w:r>
      <w:proofErr w:type="spellEnd"/>
      <w:r>
        <w:t xml:space="preserve"> lavoreranno in uffici turistici, negozi, alberghi, musei, scuole, asili, laboratori di analisi, farmacie, aziende del settore chimico e altro, sempre però con l’obiettivo di imparare, crescere, divertirsi, mescolarsi ad altre culture e sentirsi veramente cittadini europei.</w:t>
      </w:r>
    </w:p>
    <w:p w14:paraId="00000009" w14:textId="77777777" w:rsidR="00DB6CB5" w:rsidRDefault="006E6293" w:rsidP="00551489">
      <w:pPr>
        <w:spacing w:after="0"/>
        <w:jc w:val="both"/>
      </w:pPr>
      <w:r>
        <w:t xml:space="preserve"> </w:t>
      </w:r>
    </w:p>
    <w:sectPr w:rsidR="00DB6CB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B5"/>
    <w:rsid w:val="001022EB"/>
    <w:rsid w:val="002E18FC"/>
    <w:rsid w:val="00551489"/>
    <w:rsid w:val="00603D03"/>
    <w:rsid w:val="006E6293"/>
    <w:rsid w:val="00C62B40"/>
    <w:rsid w:val="00CB16B5"/>
    <w:rsid w:val="00DB6CB5"/>
    <w:rsid w:val="00EE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5F28F-3C6D-4A6C-A3E9-C678E243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Collaboratori</dc:creator>
  <cp:lastModifiedBy>Collaboratori</cp:lastModifiedBy>
  <cp:revision>2</cp:revision>
  <cp:lastPrinted>2023-06-01T07:29:00Z</cp:lastPrinted>
  <dcterms:created xsi:type="dcterms:W3CDTF">2023-06-06T10:50:00Z</dcterms:created>
  <dcterms:modified xsi:type="dcterms:W3CDTF">2023-06-06T10:50:00Z</dcterms:modified>
</cp:coreProperties>
</file>